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7D" w:rsidRPr="005B187D" w:rsidRDefault="005B187D" w:rsidP="005B187D">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Na temelju članka 107. Zakona o odgoju i obrazovanju u osnovnoj i srednjoj školi (Narodne novine, broj 87/08, 86/09, 92/10, 105/10, 90/11, 16/12, 86/12, 94/13, 152/14,7/17, 68/18, 98/19, 64/20, 151/22 i 156/23) te prema odredbama Pravilnika o načinu i postupku zapošljavanja u </w:t>
      </w:r>
      <w:r>
        <w:rPr>
          <w:rFonts w:ascii="Times New Roman" w:eastAsia="Times New Roman" w:hAnsi="Times New Roman" w:cs="Times New Roman"/>
          <w:color w:val="131516"/>
          <w:sz w:val="24"/>
          <w:szCs w:val="24"/>
          <w:lang w:eastAsia="hr-HR"/>
        </w:rPr>
        <w:t>Ekonomskoj školi Velika Gorica</w:t>
      </w:r>
      <w:r w:rsidRPr="005B187D">
        <w:rPr>
          <w:rFonts w:ascii="Times New Roman" w:eastAsia="Times New Roman" w:hAnsi="Times New Roman" w:cs="Times New Roman"/>
          <w:color w:val="131516"/>
          <w:sz w:val="24"/>
          <w:szCs w:val="24"/>
          <w:lang w:eastAsia="hr-HR"/>
        </w:rPr>
        <w:t xml:space="preserve">, </w:t>
      </w:r>
      <w:r>
        <w:rPr>
          <w:rFonts w:ascii="Times New Roman" w:eastAsia="Times New Roman" w:hAnsi="Times New Roman" w:cs="Times New Roman"/>
          <w:color w:val="131516"/>
          <w:sz w:val="24"/>
          <w:szCs w:val="24"/>
          <w:lang w:eastAsia="hr-HR"/>
        </w:rPr>
        <w:t>EKONOMSKA ŠKOLA VELIKA GORICA</w:t>
      </w:r>
      <w:r w:rsidRPr="005B187D">
        <w:rPr>
          <w:rFonts w:ascii="Times New Roman" w:eastAsia="Times New Roman" w:hAnsi="Times New Roman" w:cs="Times New Roman"/>
          <w:color w:val="131516"/>
          <w:sz w:val="24"/>
          <w:szCs w:val="24"/>
          <w:lang w:eastAsia="hr-HR"/>
        </w:rPr>
        <w:t xml:space="preserve">, </w:t>
      </w:r>
      <w:r>
        <w:rPr>
          <w:rFonts w:ascii="Times New Roman" w:eastAsia="Times New Roman" w:hAnsi="Times New Roman" w:cs="Times New Roman"/>
          <w:color w:val="131516"/>
          <w:sz w:val="24"/>
          <w:szCs w:val="24"/>
          <w:lang w:eastAsia="hr-HR"/>
        </w:rPr>
        <w:t xml:space="preserve">Ulica kralja Stjepana Tomaševića 21, Velika Gorica, </w:t>
      </w:r>
      <w:r w:rsidRPr="005B187D">
        <w:rPr>
          <w:rFonts w:ascii="Times New Roman" w:eastAsia="Times New Roman" w:hAnsi="Times New Roman" w:cs="Times New Roman"/>
          <w:color w:val="131516"/>
          <w:sz w:val="24"/>
          <w:szCs w:val="24"/>
          <w:lang w:eastAsia="hr-HR"/>
        </w:rPr>
        <w:t>raspisuje</w:t>
      </w:r>
    </w:p>
    <w:p w:rsidR="005B187D" w:rsidRPr="005B187D" w:rsidRDefault="005B187D" w:rsidP="005B187D">
      <w:pPr>
        <w:shd w:val="clear" w:color="auto" w:fill="FFFFFF"/>
        <w:spacing w:after="300" w:line="240" w:lineRule="auto"/>
        <w:jc w:val="center"/>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N A T J E Č A J</w:t>
      </w:r>
    </w:p>
    <w:p w:rsidR="005B187D" w:rsidRPr="005B187D" w:rsidRDefault="005B187D" w:rsidP="005B187D">
      <w:pPr>
        <w:shd w:val="clear" w:color="auto" w:fill="FFFFFF"/>
        <w:spacing w:after="300" w:line="240" w:lineRule="auto"/>
        <w:jc w:val="center"/>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za zasnivanje radnog odnosa</w:t>
      </w:r>
    </w:p>
    <w:p w:rsidR="005B187D" w:rsidRPr="005B187D" w:rsidRDefault="005B187D" w:rsidP="005B187D">
      <w:pPr>
        <w:numPr>
          <w:ilvl w:val="0"/>
          <w:numId w:val="1"/>
        </w:numPr>
        <w:shd w:val="clear" w:color="auto" w:fill="FFFFFF"/>
        <w:spacing w:after="0" w:line="240" w:lineRule="auto"/>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b/>
          <w:bCs/>
          <w:color w:val="131516"/>
          <w:sz w:val="24"/>
          <w:szCs w:val="24"/>
          <w:bdr w:val="none" w:sz="0" w:space="0" w:color="auto" w:frame="1"/>
          <w:lang w:eastAsia="hr-HR"/>
        </w:rPr>
        <w:t>OPERATIVNI DJELATNIK/CA ZA SIGURNOST I CIVILNU ZAŠTITU</w:t>
      </w:r>
    </w:p>
    <w:p w:rsidR="005B187D" w:rsidRPr="005B187D" w:rsidRDefault="005B187D" w:rsidP="005B187D">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1 izvršitelj/</w:t>
      </w:r>
      <w:proofErr w:type="spellStart"/>
      <w:r>
        <w:rPr>
          <w:rFonts w:ascii="Times New Roman" w:eastAsia="Times New Roman" w:hAnsi="Times New Roman" w:cs="Times New Roman"/>
          <w:color w:val="131516"/>
          <w:sz w:val="24"/>
          <w:szCs w:val="24"/>
          <w:lang w:eastAsia="hr-HR"/>
        </w:rPr>
        <w:t>ica</w:t>
      </w:r>
      <w:proofErr w:type="spellEnd"/>
      <w:r w:rsidRPr="005B187D">
        <w:rPr>
          <w:rFonts w:ascii="Times New Roman" w:eastAsia="Times New Roman" w:hAnsi="Times New Roman" w:cs="Times New Roman"/>
          <w:color w:val="131516"/>
          <w:sz w:val="24"/>
          <w:szCs w:val="24"/>
          <w:lang w:eastAsia="hr-HR"/>
        </w:rPr>
        <w:t>, na neodređeno</w:t>
      </w:r>
      <w:r>
        <w:rPr>
          <w:rFonts w:ascii="Times New Roman" w:eastAsia="Times New Roman" w:hAnsi="Times New Roman" w:cs="Times New Roman"/>
          <w:color w:val="131516"/>
          <w:sz w:val="24"/>
          <w:szCs w:val="24"/>
          <w:lang w:eastAsia="hr-HR"/>
        </w:rPr>
        <w:t>,</w:t>
      </w:r>
      <w:r w:rsidRPr="005B187D">
        <w:rPr>
          <w:rFonts w:ascii="Times New Roman" w:eastAsia="Times New Roman" w:hAnsi="Times New Roman" w:cs="Times New Roman"/>
          <w:color w:val="131516"/>
          <w:sz w:val="24"/>
          <w:szCs w:val="24"/>
          <w:lang w:eastAsia="hr-HR"/>
        </w:rPr>
        <w:t xml:space="preserve"> puno radno vrijeme, uz uvjet probnog rada u trajanju od </w:t>
      </w:r>
      <w:r w:rsidR="00E9410A">
        <w:rPr>
          <w:rFonts w:ascii="Times New Roman" w:eastAsia="Times New Roman" w:hAnsi="Times New Roman" w:cs="Times New Roman"/>
          <w:color w:val="131516"/>
          <w:sz w:val="24"/>
          <w:szCs w:val="24"/>
          <w:lang w:eastAsia="hr-HR"/>
        </w:rPr>
        <w:t>dva (2) mjeseca</w:t>
      </w:r>
      <w:r>
        <w:rPr>
          <w:rFonts w:ascii="Times New Roman" w:eastAsia="Times New Roman" w:hAnsi="Times New Roman" w:cs="Times New Roman"/>
          <w:color w:val="131516"/>
          <w:sz w:val="24"/>
          <w:szCs w:val="24"/>
          <w:lang w:eastAsia="hr-HR"/>
        </w:rPr>
        <w:t>.</w:t>
      </w:r>
    </w:p>
    <w:p w:rsidR="005B187D" w:rsidRPr="005B187D" w:rsidRDefault="005B187D" w:rsidP="005B187D">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Mjesto rada: </w:t>
      </w:r>
      <w:r>
        <w:rPr>
          <w:rFonts w:ascii="Times New Roman" w:eastAsia="Times New Roman" w:hAnsi="Times New Roman" w:cs="Times New Roman"/>
          <w:color w:val="131516"/>
          <w:sz w:val="24"/>
          <w:szCs w:val="24"/>
          <w:lang w:eastAsia="hr-HR"/>
        </w:rPr>
        <w:t>Ekonomska škola Velika Gorica, Ulica kralja Stjepana Tomaševića 21, Velika Gorica</w:t>
      </w:r>
    </w:p>
    <w:p w:rsidR="005B187D" w:rsidRDefault="005B187D" w:rsidP="005B187D">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Uvjeti: </w:t>
      </w:r>
    </w:p>
    <w:p w:rsidR="005B187D" w:rsidRDefault="005B187D" w:rsidP="005B187D">
      <w:pPr>
        <w:pStyle w:val="Bezproreda"/>
        <w:rPr>
          <w:rFonts w:ascii="Times New Roman" w:hAnsi="Times New Roman" w:cs="Times New Roman"/>
          <w:sz w:val="24"/>
          <w:szCs w:val="24"/>
          <w:lang w:eastAsia="hr-HR"/>
        </w:rPr>
      </w:pPr>
      <w:r w:rsidRPr="005B187D">
        <w:rPr>
          <w:rFonts w:ascii="Times New Roman" w:hAnsi="Times New Roman" w:cs="Times New Roman"/>
          <w:sz w:val="24"/>
          <w:szCs w:val="24"/>
          <w:lang w:eastAsia="hr-HR"/>
        </w:rPr>
        <w:t>1. SSS (četverogodišnja srednja škola), 4.2 HKO,</w:t>
      </w:r>
    </w:p>
    <w:p w:rsidR="00E9410A"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2. hrvatsko državljanstvo</w:t>
      </w:r>
    </w:p>
    <w:p w:rsidR="005B187D"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3</w:t>
      </w:r>
      <w:r w:rsidR="005B187D" w:rsidRPr="005B187D">
        <w:rPr>
          <w:rFonts w:ascii="Times New Roman" w:hAnsi="Times New Roman" w:cs="Times New Roman"/>
          <w:sz w:val="24"/>
          <w:szCs w:val="24"/>
          <w:lang w:eastAsia="hr-HR"/>
        </w:rPr>
        <w:t>. završen Program obrazovanja za stjecanje djelomične kvalifikacije operativni djelatnik/</w:t>
      </w:r>
      <w:proofErr w:type="spellStart"/>
      <w:r w:rsidR="005B187D" w:rsidRPr="005B187D">
        <w:rPr>
          <w:rFonts w:ascii="Times New Roman" w:hAnsi="Times New Roman" w:cs="Times New Roman"/>
          <w:sz w:val="24"/>
          <w:szCs w:val="24"/>
          <w:lang w:eastAsia="hr-HR"/>
        </w:rPr>
        <w:t>ca</w:t>
      </w:r>
      <w:proofErr w:type="spellEnd"/>
      <w:r w:rsidR="005B187D" w:rsidRPr="005B187D">
        <w:rPr>
          <w:rFonts w:ascii="Times New Roman" w:hAnsi="Times New Roman" w:cs="Times New Roman"/>
          <w:sz w:val="24"/>
          <w:szCs w:val="24"/>
          <w:lang w:eastAsia="hr-HR"/>
        </w:rPr>
        <w:t xml:space="preserve"> </w:t>
      </w:r>
    </w:p>
    <w:p w:rsidR="005B187D" w:rsidRP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za sigurnost i civilnu zaštitu u odgojno – obrazovnim ustanovama,</w:t>
      </w:r>
    </w:p>
    <w:p w:rsidR="005B187D"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4</w:t>
      </w:r>
      <w:r w:rsidR="005B187D" w:rsidRPr="005B187D">
        <w:rPr>
          <w:rFonts w:ascii="Times New Roman" w:hAnsi="Times New Roman" w:cs="Times New Roman"/>
          <w:sz w:val="24"/>
          <w:szCs w:val="24"/>
          <w:lang w:eastAsia="hr-HR"/>
        </w:rPr>
        <w:t xml:space="preserve">. ukoliko osoba nema završen Program obrazovanja za stjecanje djelomične kvalifikacije </w:t>
      </w:r>
      <w:r w:rsidR="005B187D">
        <w:rPr>
          <w:rFonts w:ascii="Times New Roman" w:hAnsi="Times New Roman" w:cs="Times New Roman"/>
          <w:sz w:val="24"/>
          <w:szCs w:val="24"/>
          <w:lang w:eastAsia="hr-HR"/>
        </w:rPr>
        <w:t xml:space="preserve"> </w:t>
      </w:r>
    </w:p>
    <w:p w:rsid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operativni djelatnik/</w:t>
      </w:r>
      <w:proofErr w:type="spellStart"/>
      <w:r w:rsidRPr="005B187D">
        <w:rPr>
          <w:rFonts w:ascii="Times New Roman" w:hAnsi="Times New Roman" w:cs="Times New Roman"/>
          <w:sz w:val="24"/>
          <w:szCs w:val="24"/>
          <w:lang w:eastAsia="hr-HR"/>
        </w:rPr>
        <w:t>ca</w:t>
      </w:r>
      <w:proofErr w:type="spellEnd"/>
      <w:r w:rsidRPr="005B187D">
        <w:rPr>
          <w:rFonts w:ascii="Times New Roman" w:hAnsi="Times New Roman" w:cs="Times New Roman"/>
          <w:sz w:val="24"/>
          <w:szCs w:val="24"/>
          <w:lang w:eastAsia="hr-HR"/>
        </w:rPr>
        <w:t xml:space="preserve"> za sigurnost i civilnu zaštitu u odgojno – obrazovnim ustanovama, </w:t>
      </w:r>
    </w:p>
    <w:p w:rsid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dužna ga je završiti u roku od šest (6) mjeseci od dana zasnivanja radnog odnosa.</w:t>
      </w:r>
    </w:p>
    <w:p w:rsidR="005B187D" w:rsidRPr="005B187D" w:rsidRDefault="005B187D" w:rsidP="005B187D">
      <w:pPr>
        <w:pStyle w:val="Bezproreda"/>
        <w:rPr>
          <w:rFonts w:ascii="Times New Roman" w:hAnsi="Times New Roman" w:cs="Times New Roman"/>
          <w:sz w:val="24"/>
          <w:szCs w:val="24"/>
          <w:lang w:eastAsia="hr-HR"/>
        </w:rPr>
      </w:pPr>
    </w:p>
    <w:p w:rsidR="005B187D" w:rsidRPr="005B187D" w:rsidRDefault="005B187D"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5B187D" w:rsidRPr="005B187D" w:rsidRDefault="005B187D"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5B187D" w:rsidRPr="005B187D" w:rsidRDefault="005B187D" w:rsidP="000B4706">
      <w:pPr>
        <w:shd w:val="clear" w:color="auto" w:fill="FFFFFF"/>
        <w:spacing w:after="300" w:line="240" w:lineRule="auto"/>
        <w:ind w:firstLine="360"/>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Uz prijavu na natječaj potrebno je priložiti:</w:t>
      </w:r>
    </w:p>
    <w:p w:rsidR="005B187D" w:rsidRP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životopis,</w:t>
      </w:r>
    </w:p>
    <w:p w:rsid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dokaz o vrsti i stupnju stručne spreme (svjedodžba), </w:t>
      </w:r>
    </w:p>
    <w:p w:rsidR="00F2511D" w:rsidRPr="005B187D" w:rsidRDefault="00F2511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dokaz o državljanstvu</w:t>
      </w:r>
    </w:p>
    <w:p w:rsidR="00503CB9" w:rsidRPr="00503CB9" w:rsidRDefault="00503CB9"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03CB9">
        <w:rPr>
          <w:rFonts w:ascii="Times New Roman" w:eastAsia="Times New Roman" w:hAnsi="Times New Roman" w:cs="Times New Roman"/>
          <w:bCs/>
          <w:color w:val="131516"/>
          <w:sz w:val="24"/>
          <w:szCs w:val="24"/>
          <w:lang w:eastAsia="hr-HR"/>
        </w:rPr>
        <w:t>potvrdu</w:t>
      </w:r>
      <w:r w:rsidR="00D71D93">
        <w:rPr>
          <w:rFonts w:ascii="Times New Roman" w:eastAsia="Times New Roman" w:hAnsi="Times New Roman" w:cs="Times New Roman"/>
          <w:bCs/>
          <w:color w:val="131516"/>
          <w:sz w:val="24"/>
          <w:szCs w:val="24"/>
          <w:lang w:eastAsia="hr-HR"/>
        </w:rPr>
        <w:t xml:space="preserve"> odnosno </w:t>
      </w:r>
      <w:r w:rsidRPr="00503CB9">
        <w:rPr>
          <w:rFonts w:ascii="Times New Roman" w:eastAsia="Times New Roman" w:hAnsi="Times New Roman" w:cs="Times New Roman"/>
          <w:bCs/>
          <w:color w:val="131516"/>
          <w:sz w:val="24"/>
          <w:szCs w:val="24"/>
          <w:lang w:eastAsia="hr-HR"/>
        </w:rPr>
        <w:t xml:space="preserve">elektronski zapis o </w:t>
      </w:r>
      <w:proofErr w:type="spellStart"/>
      <w:r w:rsidRPr="00503CB9">
        <w:rPr>
          <w:rFonts w:ascii="Times New Roman" w:eastAsia="Times New Roman" w:hAnsi="Times New Roman" w:cs="Times New Roman"/>
          <w:bCs/>
          <w:color w:val="131516"/>
          <w:sz w:val="24"/>
          <w:szCs w:val="24"/>
          <w:lang w:eastAsia="hr-HR"/>
        </w:rPr>
        <w:t>radnopravnom</w:t>
      </w:r>
      <w:proofErr w:type="spellEnd"/>
      <w:r w:rsidRPr="00503CB9">
        <w:rPr>
          <w:rFonts w:ascii="Times New Roman" w:eastAsia="Times New Roman" w:hAnsi="Times New Roman" w:cs="Times New Roman"/>
          <w:bCs/>
          <w:color w:val="131516"/>
          <w:sz w:val="24"/>
          <w:szCs w:val="24"/>
          <w:lang w:eastAsia="hr-HR"/>
        </w:rPr>
        <w:t xml:space="preserve"> statusu – HZMO-a</w:t>
      </w:r>
      <w:r w:rsidRPr="00503CB9">
        <w:rPr>
          <w:rFonts w:ascii="Times New Roman" w:eastAsia="Times New Roman" w:hAnsi="Times New Roman" w:cs="Times New Roman"/>
          <w:color w:val="131516"/>
          <w:sz w:val="24"/>
          <w:szCs w:val="24"/>
          <w:lang w:eastAsia="hr-HR"/>
        </w:rPr>
        <w:t xml:space="preserve"> </w:t>
      </w:r>
    </w:p>
    <w:p w:rsidR="005B187D" w:rsidRPr="005B187D" w:rsidRDefault="00D71D93"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 xml:space="preserve">uvjerenje </w:t>
      </w:r>
      <w:r w:rsidR="00503CB9">
        <w:rPr>
          <w:rFonts w:ascii="Times New Roman" w:eastAsia="Times New Roman" w:hAnsi="Times New Roman" w:cs="Times New Roman"/>
          <w:color w:val="131516"/>
          <w:sz w:val="24"/>
          <w:szCs w:val="24"/>
          <w:lang w:eastAsia="hr-HR"/>
        </w:rPr>
        <w:t xml:space="preserve">nadležnog suda da se protiv podnositelja </w:t>
      </w:r>
      <w:r w:rsidR="005B187D" w:rsidRPr="005B187D">
        <w:rPr>
          <w:rFonts w:ascii="Times New Roman" w:eastAsia="Times New Roman" w:hAnsi="Times New Roman" w:cs="Times New Roman"/>
          <w:color w:val="131516"/>
          <w:sz w:val="24"/>
          <w:szCs w:val="24"/>
          <w:lang w:eastAsia="hr-HR"/>
        </w:rPr>
        <w:t>ne vodi kazneni postupak glede zapreke za zasnivanje radnog odnosa iz članka 106. Zakona o odgoju i obrazovanju u osnovnoj i srednjoj školi (ne starije od 30 dana).</w:t>
      </w:r>
    </w:p>
    <w:p w:rsid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dokaz o završenom Programu obrazovanja za stjecanje djelomične kvalifikacije operativni djelatnik/</w:t>
      </w:r>
      <w:proofErr w:type="spellStart"/>
      <w:r w:rsidRPr="005B187D">
        <w:rPr>
          <w:rFonts w:ascii="Times New Roman" w:eastAsia="Times New Roman" w:hAnsi="Times New Roman" w:cs="Times New Roman"/>
          <w:color w:val="131516"/>
          <w:sz w:val="24"/>
          <w:szCs w:val="24"/>
          <w:lang w:eastAsia="hr-HR"/>
        </w:rPr>
        <w:t>ca</w:t>
      </w:r>
      <w:proofErr w:type="spellEnd"/>
      <w:r w:rsidRPr="005B187D">
        <w:rPr>
          <w:rFonts w:ascii="Times New Roman" w:eastAsia="Times New Roman" w:hAnsi="Times New Roman" w:cs="Times New Roman"/>
          <w:color w:val="131516"/>
          <w:sz w:val="24"/>
          <w:szCs w:val="24"/>
          <w:lang w:eastAsia="hr-HR"/>
        </w:rPr>
        <w:t xml:space="preserve"> za sigurnost i civilnu zaštitu u odgojno – obrazovnim ustanovama (ukoliko je osoba završila program).</w:t>
      </w:r>
    </w:p>
    <w:p w:rsidR="005B187D" w:rsidRPr="005B187D" w:rsidRDefault="005B187D" w:rsidP="005B187D">
      <w:pPr>
        <w:shd w:val="clear" w:color="auto" w:fill="FFFFFF"/>
        <w:spacing w:after="0" w:line="240" w:lineRule="auto"/>
        <w:ind w:left="720"/>
        <w:textAlignment w:val="baseline"/>
        <w:rPr>
          <w:rFonts w:ascii="Times New Roman" w:eastAsia="Times New Roman" w:hAnsi="Times New Roman" w:cs="Times New Roman"/>
          <w:color w:val="131516"/>
          <w:sz w:val="24"/>
          <w:szCs w:val="24"/>
          <w:lang w:eastAsia="hr-HR"/>
        </w:rPr>
      </w:pPr>
    </w:p>
    <w:p w:rsidR="005B187D" w:rsidRPr="005B187D" w:rsidRDefault="005B187D" w:rsidP="000B4706">
      <w:pPr>
        <w:shd w:val="clear" w:color="auto" w:fill="FFFFFF"/>
        <w:spacing w:after="300" w:line="240" w:lineRule="auto"/>
        <w:ind w:firstLine="360"/>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Na natječaj se mogu prijaviti osobe oba spola.</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lastRenderedPageBreak/>
        <w:t>Osobe koje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w:t>
      </w:r>
    </w:p>
    <w:p w:rsidR="00D71D93" w:rsidRPr="00D71D93" w:rsidRDefault="00D71D93" w:rsidP="000B4706">
      <w:pPr>
        <w:shd w:val="clear" w:color="auto" w:fill="FFFFFF"/>
        <w:spacing w:after="300" w:line="240" w:lineRule="auto"/>
        <w:ind w:firstLine="708"/>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Poveznica na internetsku stranicu Ministarstva hrvatskih branitelja s popisom d</w:t>
      </w:r>
      <w:r w:rsidR="000B4706">
        <w:rPr>
          <w:rFonts w:ascii="Times New Roman" w:eastAsia="Times New Roman" w:hAnsi="Times New Roman" w:cs="Times New Roman"/>
          <w:color w:val="131516"/>
          <w:sz w:val="24"/>
          <w:szCs w:val="24"/>
          <w:lang w:eastAsia="hr-HR"/>
        </w:rPr>
        <w:t xml:space="preserve">okaza potrebnih za ostvarivanja prava prednosti: </w:t>
      </w:r>
      <w:hyperlink r:id="rId6" w:history="1">
        <w:r w:rsidRPr="00D71D93">
          <w:rPr>
            <w:rStyle w:val="Hiperveza"/>
            <w:rFonts w:ascii="Times New Roman" w:eastAsia="Times New Roman" w:hAnsi="Times New Roman" w:cs="Times New Roman"/>
            <w:sz w:val="24"/>
            <w:szCs w:val="24"/>
            <w:lang w:eastAsia="hr-HR"/>
          </w:rPr>
          <w:t>https://branitelji.gov.hr/UserDocsImages/NG/12%20Prosinac/Zapo%C5%A1ljavanje/Popis%20dokaza%20za%20ostvarivanje%20prava%20prednosti%20pri%20zapo%C5%A1ljavanju.pdf</w:t>
        </w:r>
      </w:hyperlink>
      <w:r w:rsidRPr="00D71D93">
        <w:rPr>
          <w:rFonts w:ascii="Times New Roman" w:eastAsia="Times New Roman" w:hAnsi="Times New Roman" w:cs="Times New Roman"/>
          <w:color w:val="131516"/>
          <w:sz w:val="24"/>
          <w:szCs w:val="24"/>
          <w:lang w:eastAsia="hr-HR"/>
        </w:rPr>
        <w:t>.</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D71D93" w:rsidRPr="00D71D93" w:rsidRDefault="00D71D93" w:rsidP="000B4706">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Poveznica na internetsku stranicu Ministarstva hrvatskih branitelja s popisom dokaza potrebnih z</w:t>
      </w:r>
      <w:r w:rsidR="000B4706">
        <w:rPr>
          <w:rFonts w:ascii="Times New Roman" w:eastAsia="Times New Roman" w:hAnsi="Times New Roman" w:cs="Times New Roman"/>
          <w:color w:val="131516"/>
          <w:sz w:val="24"/>
          <w:szCs w:val="24"/>
          <w:lang w:eastAsia="hr-HR"/>
        </w:rPr>
        <w:t xml:space="preserve">a ostvarivanja prava prednosti: </w:t>
      </w:r>
      <w:hyperlink r:id="rId7" w:history="1">
        <w:r w:rsidRPr="00D71D93">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Kandidatom prijavljenim na natječaj smatra se samo osoba koja podnese pravodobnu i potpunu prijavu te ispunjava uvjete iz natječaja.</w:t>
      </w:r>
    </w:p>
    <w:p w:rsidR="000B4706" w:rsidRPr="000B4706" w:rsidRDefault="00D71D93" w:rsidP="000B4706">
      <w:pPr>
        <w:pStyle w:val="Bezproreda"/>
        <w:rPr>
          <w:rFonts w:ascii="Times New Roman" w:hAnsi="Times New Roman" w:cs="Times New Roman"/>
          <w:sz w:val="24"/>
          <w:szCs w:val="24"/>
          <w:lang w:eastAsia="hr-HR"/>
        </w:rPr>
      </w:pPr>
      <w:r w:rsidRPr="00D71D93">
        <w:rPr>
          <w:lang w:eastAsia="hr-HR"/>
        </w:rPr>
        <w:t>     </w:t>
      </w:r>
      <w:r w:rsidRPr="000B4706">
        <w:rPr>
          <w:rFonts w:ascii="Times New Roman" w:hAnsi="Times New Roman" w:cs="Times New Roman"/>
          <w:sz w:val="24"/>
          <w:szCs w:val="24"/>
          <w:lang w:eastAsia="hr-HR"/>
        </w:rPr>
        <w:t>       Sukladno članku 6., 7. i 11. Pravilnika o načinu i postupku zapošljavanja u Ekonomskoj školi Velika Gorica, nakon isteka natječajnog roka za kandidate prijavljene na natječaj čije su prijave potpune, pravodobne te koje ispunjavaju formalne uvjete iz natječaja, bit će proveden selekcijski postupak. Povjerenstvo za vrednovanje kandidata provest će razgovor s kandidatima prijavljenim na natječaj sukladno odredbama Pravilnika o načinu i postupku zapošljavanja u Ekonomskoj školi Velika Gorica: </w:t>
      </w:r>
    </w:p>
    <w:p w:rsidR="00D71D93" w:rsidRPr="000B4706" w:rsidRDefault="00040B62" w:rsidP="000B4706">
      <w:pPr>
        <w:pStyle w:val="Bezproreda"/>
        <w:rPr>
          <w:rFonts w:ascii="Times New Roman" w:hAnsi="Times New Roman" w:cs="Times New Roman"/>
          <w:sz w:val="24"/>
          <w:szCs w:val="24"/>
          <w:lang w:eastAsia="hr-HR"/>
        </w:rPr>
      </w:pPr>
      <w:hyperlink r:id="rId8" w:history="1">
        <w:r w:rsidR="000B4706" w:rsidRPr="000B4706">
          <w:rPr>
            <w:rStyle w:val="Hiperveza"/>
            <w:rFonts w:ascii="Times New Roman" w:eastAsia="Times New Roman" w:hAnsi="Times New Roman" w:cs="Times New Roman"/>
            <w:sz w:val="24"/>
            <w:szCs w:val="24"/>
            <w:lang w:eastAsia="hr-HR"/>
          </w:rPr>
          <w:t>https://ss-ekonomska-velikagorica.skole.hr/wp-content/uploads/sites/1555/2025/03/Pravilnik-o-nacinu-i-postupku-zaposljavanja.pdf</w:t>
        </w:r>
      </w:hyperlink>
    </w:p>
    <w:p w:rsidR="000B4706" w:rsidRPr="000B4706" w:rsidRDefault="00D71D93" w:rsidP="000B4706">
      <w:pPr>
        <w:pStyle w:val="Bezproreda"/>
        <w:rPr>
          <w:rFonts w:ascii="Times New Roman" w:hAnsi="Times New Roman" w:cs="Times New Roman"/>
          <w:sz w:val="24"/>
          <w:szCs w:val="24"/>
          <w:lang w:eastAsia="hr-HR"/>
        </w:rPr>
      </w:pPr>
      <w:r w:rsidRPr="000B4706">
        <w:rPr>
          <w:rFonts w:ascii="Times New Roman" w:hAnsi="Times New Roman" w:cs="Times New Roman"/>
          <w:sz w:val="24"/>
          <w:szCs w:val="24"/>
          <w:lang w:eastAsia="hr-HR"/>
        </w:rPr>
        <w:lastRenderedPageBreak/>
        <w:t>            Obavijest prijavljenim kandidatima o terminu održavanja razgovora bit će objavljen na mrežnoj stranici</w:t>
      </w:r>
      <w:r w:rsidR="006062C6">
        <w:rPr>
          <w:rFonts w:ascii="Times New Roman" w:hAnsi="Times New Roman" w:cs="Times New Roman"/>
          <w:sz w:val="24"/>
          <w:szCs w:val="24"/>
          <w:lang w:eastAsia="hr-HR"/>
        </w:rPr>
        <w:t xml:space="preserve"> Škole:</w:t>
      </w:r>
    </w:p>
    <w:p w:rsidR="00D71D93" w:rsidRDefault="00040B62" w:rsidP="000B4706">
      <w:pPr>
        <w:pStyle w:val="Bezproreda"/>
        <w:rPr>
          <w:rFonts w:ascii="Times New Roman" w:hAnsi="Times New Roman" w:cs="Times New Roman"/>
          <w:sz w:val="24"/>
          <w:szCs w:val="24"/>
          <w:lang w:eastAsia="hr-HR"/>
        </w:rPr>
      </w:pPr>
      <w:hyperlink r:id="rId9" w:history="1">
        <w:r w:rsidR="006062C6" w:rsidRPr="006062C6">
          <w:rPr>
            <w:rStyle w:val="Hiperveza"/>
            <w:rFonts w:ascii="Times New Roman" w:hAnsi="Times New Roman" w:cs="Times New Roman"/>
            <w:sz w:val="24"/>
            <w:szCs w:val="24"/>
            <w:lang w:eastAsia="hr-HR"/>
          </w:rPr>
          <w:t>https://ss-ekonomska-velikagorica.skole.hr/oglasi-za-posao/</w:t>
        </w:r>
      </w:hyperlink>
      <w:r w:rsidR="006062C6">
        <w:rPr>
          <w:rFonts w:ascii="Times New Roman" w:hAnsi="Times New Roman" w:cs="Times New Roman"/>
          <w:sz w:val="24"/>
          <w:szCs w:val="24"/>
          <w:lang w:eastAsia="hr-HR"/>
        </w:rPr>
        <w:t xml:space="preserve"> </w:t>
      </w:r>
      <w:r w:rsidR="00D71D93" w:rsidRPr="006062C6">
        <w:rPr>
          <w:rFonts w:ascii="Times New Roman" w:hAnsi="Times New Roman" w:cs="Times New Roman"/>
          <w:sz w:val="24"/>
          <w:szCs w:val="24"/>
          <w:lang w:eastAsia="hr-HR"/>
        </w:rPr>
        <w:t>(</w:t>
      </w:r>
      <w:r w:rsidR="000B4706" w:rsidRPr="006062C6">
        <w:rPr>
          <w:rFonts w:ascii="Times New Roman" w:hAnsi="Times New Roman" w:cs="Times New Roman"/>
          <w:bCs/>
          <w:sz w:val="24"/>
          <w:szCs w:val="24"/>
          <w:lang w:eastAsia="hr-HR"/>
        </w:rPr>
        <w:t>Natječaji</w:t>
      </w:r>
      <w:r w:rsidR="00D71D93" w:rsidRPr="006062C6">
        <w:rPr>
          <w:rFonts w:ascii="Times New Roman" w:hAnsi="Times New Roman" w:cs="Times New Roman"/>
          <w:bCs/>
          <w:sz w:val="24"/>
          <w:szCs w:val="24"/>
          <w:lang w:eastAsia="hr-HR"/>
        </w:rPr>
        <w:t>/O</w:t>
      </w:r>
      <w:r w:rsidR="000B4706" w:rsidRPr="006062C6">
        <w:rPr>
          <w:rFonts w:ascii="Times New Roman" w:hAnsi="Times New Roman" w:cs="Times New Roman"/>
          <w:bCs/>
          <w:sz w:val="24"/>
          <w:szCs w:val="24"/>
          <w:lang w:eastAsia="hr-HR"/>
        </w:rPr>
        <w:t>glasi za posao</w:t>
      </w:r>
      <w:r w:rsidR="00D71D93" w:rsidRPr="006062C6">
        <w:rPr>
          <w:rFonts w:ascii="Times New Roman" w:hAnsi="Times New Roman" w:cs="Times New Roman"/>
          <w:sz w:val="24"/>
          <w:szCs w:val="24"/>
          <w:lang w:eastAsia="hr-HR"/>
        </w:rPr>
        <w:t>)</w:t>
      </w:r>
      <w:r w:rsidR="00D71D93" w:rsidRPr="000B4706">
        <w:rPr>
          <w:rFonts w:ascii="Times New Roman" w:hAnsi="Times New Roman" w:cs="Times New Roman"/>
          <w:sz w:val="24"/>
          <w:szCs w:val="24"/>
          <w:lang w:eastAsia="hr-HR"/>
        </w:rPr>
        <w:t xml:space="preserve"> najmanje tri dana prije dana određenog za razgovor s kandidatima.</w:t>
      </w:r>
    </w:p>
    <w:p w:rsidR="006062C6" w:rsidRPr="000B4706" w:rsidRDefault="006062C6" w:rsidP="000B4706">
      <w:pPr>
        <w:pStyle w:val="Bezproreda"/>
        <w:rPr>
          <w:rFonts w:ascii="Times New Roman" w:hAnsi="Times New Roman" w:cs="Times New Roman"/>
          <w:sz w:val="24"/>
          <w:szCs w:val="24"/>
          <w:lang w:eastAsia="hr-HR"/>
        </w:rPr>
      </w:pP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Za kandidata koji ne pristupi razgovoru smatrat će se da je odustao od prijave na natječaj.</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Kandidati potrebne dokumente dostavljaju u neovjerenim preslikama, a nakon odabira kandidata, a prije potpisivanja ugovora o radu, odabrani kandidat će dostaviti originale dokumenata ili ovjerene preslike.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Prijave s dokazima o ispunjavanju uvjeta dostaviti poštom u roku od </w:t>
      </w:r>
      <w:r w:rsidRPr="00D71D93">
        <w:rPr>
          <w:rFonts w:ascii="Times New Roman" w:eastAsia="Times New Roman" w:hAnsi="Times New Roman" w:cs="Times New Roman"/>
          <w:b/>
          <w:bCs/>
          <w:color w:val="131516"/>
          <w:sz w:val="24"/>
          <w:szCs w:val="24"/>
          <w:lang w:eastAsia="hr-HR"/>
        </w:rPr>
        <w:t>osam (8)</w:t>
      </w:r>
      <w:r w:rsidRPr="00D71D93">
        <w:rPr>
          <w:rFonts w:ascii="Times New Roman" w:eastAsia="Times New Roman" w:hAnsi="Times New Roman" w:cs="Times New Roman"/>
          <w:color w:val="131516"/>
          <w:sz w:val="24"/>
          <w:szCs w:val="24"/>
          <w:lang w:eastAsia="hr-HR"/>
        </w:rPr>
        <w:t> </w:t>
      </w:r>
      <w:r w:rsidRPr="00D71D93">
        <w:rPr>
          <w:rFonts w:ascii="Times New Roman" w:eastAsia="Times New Roman" w:hAnsi="Times New Roman" w:cs="Times New Roman"/>
          <w:b/>
          <w:bCs/>
          <w:color w:val="131516"/>
          <w:sz w:val="24"/>
          <w:szCs w:val="24"/>
          <w:lang w:eastAsia="hr-HR"/>
        </w:rPr>
        <w:t>dana </w:t>
      </w:r>
      <w:r w:rsidRPr="00D71D93">
        <w:rPr>
          <w:rFonts w:ascii="Times New Roman" w:eastAsia="Times New Roman" w:hAnsi="Times New Roman" w:cs="Times New Roman"/>
          <w:color w:val="131516"/>
          <w:sz w:val="24"/>
          <w:szCs w:val="24"/>
          <w:lang w:eastAsia="hr-HR"/>
        </w:rPr>
        <w:t>od dana objave natječaja na adresu škole: </w:t>
      </w:r>
      <w:r w:rsidRPr="00D71D93">
        <w:rPr>
          <w:rFonts w:ascii="Times New Roman" w:eastAsia="Times New Roman" w:hAnsi="Times New Roman" w:cs="Times New Roman"/>
          <w:b/>
          <w:bCs/>
          <w:color w:val="131516"/>
          <w:sz w:val="24"/>
          <w:szCs w:val="24"/>
          <w:lang w:eastAsia="hr-HR"/>
        </w:rPr>
        <w:t xml:space="preserve">EKONOMSKA ŠKOLA VELIKA GORICA, 10410 Velika Gorica, </w:t>
      </w:r>
      <w:proofErr w:type="spellStart"/>
      <w:r w:rsidRPr="00D71D93">
        <w:rPr>
          <w:rFonts w:ascii="Times New Roman" w:eastAsia="Times New Roman" w:hAnsi="Times New Roman" w:cs="Times New Roman"/>
          <w:b/>
          <w:bCs/>
          <w:color w:val="131516"/>
          <w:sz w:val="24"/>
          <w:szCs w:val="24"/>
          <w:lang w:eastAsia="hr-HR"/>
        </w:rPr>
        <w:t>Uica</w:t>
      </w:r>
      <w:proofErr w:type="spellEnd"/>
      <w:r w:rsidRPr="00D71D93">
        <w:rPr>
          <w:rFonts w:ascii="Times New Roman" w:eastAsia="Times New Roman" w:hAnsi="Times New Roman" w:cs="Times New Roman"/>
          <w:b/>
          <w:bCs/>
          <w:color w:val="131516"/>
          <w:sz w:val="24"/>
          <w:szCs w:val="24"/>
          <w:lang w:eastAsia="hr-HR"/>
        </w:rPr>
        <w:t xml:space="preserve"> kralja Stjepana Tomaševića 21, </w:t>
      </w:r>
      <w:r w:rsidRPr="00D71D93">
        <w:rPr>
          <w:rFonts w:ascii="Times New Roman" w:eastAsia="Times New Roman" w:hAnsi="Times New Roman" w:cs="Times New Roman"/>
          <w:color w:val="131516"/>
          <w:sz w:val="24"/>
          <w:szCs w:val="24"/>
          <w:lang w:eastAsia="hr-HR"/>
        </w:rPr>
        <w:t>s naznakom</w:t>
      </w:r>
      <w:r w:rsidRPr="00D71D93">
        <w:rPr>
          <w:rFonts w:ascii="Times New Roman" w:eastAsia="Times New Roman" w:hAnsi="Times New Roman" w:cs="Times New Roman"/>
          <w:b/>
          <w:bCs/>
          <w:color w:val="131516"/>
          <w:sz w:val="24"/>
          <w:szCs w:val="24"/>
          <w:lang w:eastAsia="hr-HR"/>
        </w:rPr>
        <w:t xml:space="preserve"> „prijava na natječaj – </w:t>
      </w:r>
      <w:r w:rsidR="006062C6">
        <w:rPr>
          <w:rFonts w:ascii="Times New Roman" w:eastAsia="Times New Roman" w:hAnsi="Times New Roman" w:cs="Times New Roman"/>
          <w:b/>
          <w:bCs/>
          <w:color w:val="131516"/>
          <w:sz w:val="24"/>
          <w:szCs w:val="24"/>
          <w:lang w:eastAsia="hr-HR"/>
        </w:rPr>
        <w:t>operativni djelatnik za sigurnost i civilnu zaštitu</w:t>
      </w:r>
      <w:r w:rsidRPr="00D71D93">
        <w:rPr>
          <w:rFonts w:ascii="Times New Roman" w:eastAsia="Times New Roman" w:hAnsi="Times New Roman" w:cs="Times New Roman"/>
          <w:b/>
          <w:bCs/>
          <w:color w:val="131516"/>
          <w:sz w:val="24"/>
          <w:szCs w:val="24"/>
          <w:lang w:eastAsia="hr-HR"/>
        </w:rPr>
        <w:t>“.</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Natječajna dokumentacija neće se vraćati kandidatima.</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Nepotpune i /ili nepravovremene prijave neće se razmatrati.</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Natječaj se objavljuje na mrežnim stranicama i oglasnim pločama HZZ-a te mrežnim stranicama i oglasnoj ploči Škole. </w:t>
      </w:r>
      <w:r w:rsidRPr="00D71D93">
        <w:rPr>
          <w:rFonts w:ascii="Times New Roman" w:eastAsia="Times New Roman" w:hAnsi="Times New Roman" w:cs="Times New Roman"/>
          <w:b/>
          <w:bCs/>
          <w:color w:val="131516"/>
          <w:sz w:val="24"/>
          <w:szCs w:val="24"/>
          <w:lang w:eastAsia="hr-HR"/>
        </w:rPr>
        <w:t xml:space="preserve">Datum objave natječaja je </w:t>
      </w:r>
      <w:r w:rsidR="00040B62">
        <w:rPr>
          <w:rFonts w:ascii="Times New Roman" w:eastAsia="Times New Roman" w:hAnsi="Times New Roman" w:cs="Times New Roman"/>
          <w:b/>
          <w:bCs/>
          <w:color w:val="131516"/>
          <w:sz w:val="24"/>
          <w:szCs w:val="24"/>
          <w:lang w:eastAsia="hr-HR"/>
        </w:rPr>
        <w:t>21. siječnja 2026.</w:t>
      </w:r>
      <w:bookmarkStart w:id="0" w:name="_GoBack"/>
      <w:bookmarkEnd w:id="0"/>
      <w:r w:rsidR="006062C6">
        <w:rPr>
          <w:rFonts w:ascii="Times New Roman" w:eastAsia="Times New Roman" w:hAnsi="Times New Roman" w:cs="Times New Roman"/>
          <w:b/>
          <w:bCs/>
          <w:color w:val="131516"/>
          <w:sz w:val="24"/>
          <w:szCs w:val="24"/>
          <w:lang w:eastAsia="hr-HR"/>
        </w:rPr>
        <w:t xml:space="preserve"> godine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O rezultatima natječaja svi kandidati će biti obaviješteni putem obavijesti na mrežnoj stranici Škole.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p>
    <w:p w:rsidR="00D67436" w:rsidRPr="005B187D" w:rsidRDefault="00D67436" w:rsidP="00D71D93">
      <w:pPr>
        <w:shd w:val="clear" w:color="auto" w:fill="FFFFFF"/>
        <w:spacing w:after="300" w:line="240" w:lineRule="auto"/>
        <w:jc w:val="both"/>
        <w:textAlignment w:val="baseline"/>
        <w:rPr>
          <w:rFonts w:ascii="Times New Roman" w:hAnsi="Times New Roman" w:cs="Times New Roman"/>
          <w:sz w:val="24"/>
          <w:szCs w:val="24"/>
        </w:rPr>
      </w:pPr>
    </w:p>
    <w:sectPr w:rsidR="00D67436" w:rsidRPr="005B187D" w:rsidSect="000B4706">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50A49"/>
    <w:multiLevelType w:val="multilevel"/>
    <w:tmpl w:val="9346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20824"/>
    <w:multiLevelType w:val="multilevel"/>
    <w:tmpl w:val="11B4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7D"/>
    <w:rsid w:val="00040B62"/>
    <w:rsid w:val="000B4706"/>
    <w:rsid w:val="00503CB9"/>
    <w:rsid w:val="005B187D"/>
    <w:rsid w:val="006062C6"/>
    <w:rsid w:val="00673B54"/>
    <w:rsid w:val="0079756F"/>
    <w:rsid w:val="00B965E7"/>
    <w:rsid w:val="00D12389"/>
    <w:rsid w:val="00D67436"/>
    <w:rsid w:val="00D71D93"/>
    <w:rsid w:val="00E231CC"/>
    <w:rsid w:val="00E9410A"/>
    <w:rsid w:val="00F251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0EDC"/>
  <w15:chartTrackingRefBased/>
  <w15:docId w15:val="{018DAB8D-CCCF-4F5C-B849-E9D8A781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B187D"/>
    <w:pPr>
      <w:spacing w:after="0" w:line="240" w:lineRule="auto"/>
    </w:pPr>
  </w:style>
  <w:style w:type="character" w:styleId="Hiperveza">
    <w:name w:val="Hyperlink"/>
    <w:basedOn w:val="Zadanifontodlomka"/>
    <w:uiPriority w:val="99"/>
    <w:unhideWhenUsed/>
    <w:rsid w:val="00D71D93"/>
    <w:rPr>
      <w:color w:val="0563C1" w:themeColor="hyperlink"/>
      <w:u w:val="single"/>
    </w:rPr>
  </w:style>
  <w:style w:type="character" w:styleId="SlijeenaHiperveza">
    <w:name w:val="FollowedHyperlink"/>
    <w:basedOn w:val="Zadanifontodlomka"/>
    <w:uiPriority w:val="99"/>
    <w:semiHidden/>
    <w:unhideWhenUsed/>
    <w:rsid w:val="000B4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ekonomska-velikagorica.skole.hr/wp-content/uploads/sites/1555/2025/03/Pravilnik-o-nacinu-i-postupku-zaposljavanja.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s-ekonomska-velikagorica.skole.hr/oglasi-za-posao/"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4799-8C01-4065-9A25-24277E86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1124</Words>
  <Characters>6408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EŠVG TAJNIŠTVO</dc:creator>
  <cp:keywords/>
  <dc:description/>
  <cp:lastModifiedBy>EŠVG TAJNIŠTVO</cp:lastModifiedBy>
  <cp:revision>8</cp:revision>
  <dcterms:created xsi:type="dcterms:W3CDTF">2025-12-10T12:50:00Z</dcterms:created>
  <dcterms:modified xsi:type="dcterms:W3CDTF">2026-01-21T09:31:00Z</dcterms:modified>
</cp:coreProperties>
</file>