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47" w:rsidRDefault="00893D47" w:rsidP="00893D47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:rsidR="00893D47" w:rsidRDefault="00893D47" w:rsidP="00893D47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:rsidR="00893D47" w:rsidRDefault="00893D47" w:rsidP="00893D47">
      <w:pPr>
        <w:pStyle w:val="tb-na16"/>
        <w:shd w:val="clear" w:color="auto" w:fill="FFFFFF"/>
        <w:spacing w:before="0" w:beforeAutospacing="0" w:after="225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Na temelju članka 19. stavka 3. Zakona o pravu na pristup informacijama (»Narodne novine« broj 25/13, 85/15 i 69/22), Povjerenik za informiranje 1. prosinca 2022. godine donosi</w:t>
      </w:r>
      <w:r>
        <w:rPr>
          <w:color w:val="231F20"/>
          <w:shd w:val="clear" w:color="auto" w:fill="FFFFFF"/>
        </w:rPr>
        <w:t xml:space="preserve"> </w:t>
      </w:r>
    </w:p>
    <w:p w:rsidR="00893D47" w:rsidRDefault="00893D47" w:rsidP="00893D47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:rsidR="00893D47" w:rsidRDefault="00893D47" w:rsidP="00893D47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  <w:r>
        <w:rPr>
          <w:rFonts w:ascii="Minion Pro" w:hAnsi="Minion Pro"/>
          <w:b/>
          <w:bCs/>
          <w:color w:val="000000"/>
          <w:sz w:val="28"/>
          <w:szCs w:val="28"/>
        </w:rPr>
        <w:t xml:space="preserve"> (pročišćeni tekst)</w:t>
      </w:r>
    </w:p>
    <w:p w:rsidR="00893D47" w:rsidRDefault="00893D47" w:rsidP="00893D47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893D47" w:rsidRDefault="00893D47" w:rsidP="00893D4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893D47" w:rsidRDefault="00893D47" w:rsidP="00893D4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Kriteriji se primjenjuju i na naknadu stvarnih materijalnih troškova i troškova dostave za ponovnu uporabu informacija.</w:t>
      </w:r>
    </w:p>
    <w:p w:rsidR="00893D47" w:rsidRDefault="00893D47" w:rsidP="00893D47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Visina naknade stvarnih materijalnih troškova određuje se u sljedećem iznosu: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1. </w:t>
      </w:r>
      <w:proofErr w:type="spellStart"/>
      <w:r>
        <w:rPr>
          <w:color w:val="231F20"/>
        </w:rPr>
        <w:t>preslik</w:t>
      </w:r>
      <w:proofErr w:type="spellEnd"/>
      <w:r>
        <w:rPr>
          <w:color w:val="231F20"/>
        </w:rPr>
        <w:t xml:space="preserve"> jedne stranice veličine A4 – 0,03 eura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2. </w:t>
      </w:r>
      <w:proofErr w:type="spellStart"/>
      <w:r>
        <w:rPr>
          <w:color w:val="231F20"/>
        </w:rPr>
        <w:t>preslik</w:t>
      </w:r>
      <w:proofErr w:type="spellEnd"/>
      <w:r>
        <w:rPr>
          <w:color w:val="231F20"/>
        </w:rPr>
        <w:t xml:space="preserve"> jedne stranice veličine A3 – 0,07 eura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3. </w:t>
      </w:r>
      <w:proofErr w:type="spellStart"/>
      <w:r>
        <w:rPr>
          <w:color w:val="231F20"/>
        </w:rPr>
        <w:t>preslik</w:t>
      </w:r>
      <w:proofErr w:type="spellEnd"/>
      <w:r>
        <w:rPr>
          <w:color w:val="231F20"/>
        </w:rPr>
        <w:t xml:space="preserve"> jedne stranice u boji veličine A4 – 0,13 eura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4. </w:t>
      </w:r>
      <w:proofErr w:type="spellStart"/>
      <w:r>
        <w:rPr>
          <w:color w:val="231F20"/>
        </w:rPr>
        <w:t>preslik</w:t>
      </w:r>
      <w:proofErr w:type="spellEnd"/>
      <w:r>
        <w:rPr>
          <w:color w:val="231F20"/>
        </w:rPr>
        <w:t xml:space="preserve"> jedne stranice u boji veličine A3 – 0,21 eura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5. elektronički zapis na jednom CD-u – 0,53 eura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6. elektronički zapis na jednom DVD-u – 0,80 eura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7. elektronički zapis na memorijskoj kartici ovisno o količini memorije – 27,87 eura za 64 GB, 19,91 eura za 32 GB, 15,93 eura za 16 GB, 6,64 eura za 8 GB, 3,98 eura za 4 GB.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8. pretvaranje jedne strane dokumenta iz fizičkog u elektronički oblik – 0,11 eura</w:t>
      </w:r>
    </w:p>
    <w:p w:rsidR="00893D47" w:rsidRDefault="00893D47" w:rsidP="00893D47">
      <w:pPr>
        <w:pStyle w:val="box47279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9. pretvaranje zapisa s videovrpce, </w:t>
      </w:r>
      <w:proofErr w:type="spellStart"/>
      <w:r>
        <w:rPr>
          <w:color w:val="231F20"/>
        </w:rPr>
        <w:t>audiokazete</w:t>
      </w:r>
      <w:proofErr w:type="spellEnd"/>
      <w:r>
        <w:rPr>
          <w:color w:val="231F20"/>
        </w:rPr>
        <w:t xml:space="preserve"> ili diskete u elektronički zapis – 0,13 eura</w:t>
      </w:r>
    </w:p>
    <w:p w:rsidR="00893D47" w:rsidRDefault="00893D47" w:rsidP="00893D47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</w:p>
    <w:p w:rsidR="00893D47" w:rsidRDefault="00893D47" w:rsidP="00893D47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893D47" w:rsidRDefault="00893D47" w:rsidP="00893D4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893D47" w:rsidRDefault="00893D47" w:rsidP="00893D4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893D47" w:rsidRDefault="00893D47" w:rsidP="00893D47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893D47" w:rsidRDefault="00893D47" w:rsidP="00893D4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dostavit će korisniku informaciju po primitku dokaza o izvršenoj uplati.</w:t>
      </w:r>
    </w:p>
    <w:p w:rsidR="00893D47" w:rsidRDefault="00893D47" w:rsidP="00893D4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 xml:space="preserve">Tijelo javne vlasti zatražit će od korisnika da unaprijed položi na račun tijela javne vlasti očekivani iznos stvarnih materijalnih troškova odnosno troškova dostave u roku od osam dana, ukoliko iznos prelazi </w:t>
      </w:r>
      <w:r>
        <w:rPr>
          <w:color w:val="231F20"/>
          <w:shd w:val="clear" w:color="auto" w:fill="FFFFFF"/>
        </w:rPr>
        <w:t>19,91 eura</w:t>
      </w:r>
      <w:r>
        <w:rPr>
          <w:rFonts w:ascii="Minion Pro" w:hAnsi="Minion Pro"/>
          <w:color w:val="000000"/>
        </w:rPr>
        <w:t>. U slučaju da korisnik prava na pristup informaciji u roku ne položi navedeni iznos, smatrat će se da je korisnik prava na pristup informaciji odustao od zahtjeva.</w:t>
      </w:r>
    </w:p>
    <w:p w:rsidR="00893D47" w:rsidRDefault="00893D47" w:rsidP="00893D47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893D47" w:rsidRDefault="00893D47" w:rsidP="00893D4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</w:t>
      </w:r>
      <w:r>
        <w:rPr>
          <w:color w:val="231F20"/>
          <w:shd w:val="clear" w:color="auto" w:fill="FFFFFF"/>
        </w:rPr>
        <w:t>6,64 eura</w:t>
      </w:r>
      <w:r>
        <w:rPr>
          <w:rFonts w:ascii="Minion Pro" w:hAnsi="Minion Pro"/>
          <w:color w:val="000000"/>
        </w:rPr>
        <w:t>.</w:t>
      </w:r>
    </w:p>
    <w:p w:rsidR="00893D47" w:rsidRDefault="00893D47" w:rsidP="00893D4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</w:p>
    <w:p w:rsidR="00893D47" w:rsidRPr="00893D47" w:rsidRDefault="00893D47" w:rsidP="00893D47">
      <w:pPr>
        <w:pStyle w:val="t-9-8"/>
        <w:spacing w:after="225"/>
        <w:jc w:val="both"/>
        <w:rPr>
          <w:rFonts w:ascii="Minion Pro" w:hAnsi="Minion Pro"/>
          <w:color w:val="000000"/>
        </w:rPr>
      </w:pPr>
    </w:p>
    <w:p w:rsidR="00893D47" w:rsidRPr="00893D47" w:rsidRDefault="00893D47" w:rsidP="00893D47">
      <w:pPr>
        <w:pStyle w:val="t-9-8"/>
        <w:spacing w:after="225"/>
        <w:jc w:val="both"/>
        <w:rPr>
          <w:rFonts w:ascii="Minion Pro" w:hAnsi="Minion Pro"/>
          <w:color w:val="000000"/>
        </w:rPr>
      </w:pPr>
      <w:r w:rsidRPr="00893D47">
        <w:rPr>
          <w:rFonts w:ascii="Minion Pro" w:hAnsi="Minion Pro"/>
          <w:color w:val="000000"/>
        </w:rPr>
        <w:t>Klasa: 011-03/22-01/1</w:t>
      </w:r>
    </w:p>
    <w:p w:rsidR="00893D47" w:rsidRPr="00893D47" w:rsidRDefault="00893D47" w:rsidP="00893D47">
      <w:pPr>
        <w:pStyle w:val="t-9-8"/>
        <w:spacing w:after="225"/>
        <w:jc w:val="both"/>
        <w:rPr>
          <w:rFonts w:ascii="Minion Pro" w:hAnsi="Minion Pro"/>
          <w:color w:val="000000"/>
        </w:rPr>
      </w:pPr>
      <w:proofErr w:type="spellStart"/>
      <w:r w:rsidRPr="00893D47">
        <w:rPr>
          <w:rFonts w:ascii="Minion Pro" w:hAnsi="Minion Pro"/>
          <w:color w:val="000000"/>
        </w:rPr>
        <w:t>Urbroj</w:t>
      </w:r>
      <w:proofErr w:type="spellEnd"/>
      <w:r w:rsidRPr="00893D47">
        <w:rPr>
          <w:rFonts w:ascii="Minion Pro" w:hAnsi="Minion Pro"/>
          <w:color w:val="000000"/>
        </w:rPr>
        <w:t>: 401-01/9-22-1</w:t>
      </w:r>
    </w:p>
    <w:p w:rsidR="00893D47" w:rsidRPr="00893D47" w:rsidRDefault="00893D47" w:rsidP="00893D47">
      <w:pPr>
        <w:pStyle w:val="t-9-8"/>
        <w:spacing w:after="225"/>
        <w:jc w:val="both"/>
        <w:rPr>
          <w:rFonts w:ascii="Minion Pro" w:hAnsi="Minion Pro"/>
          <w:color w:val="000000"/>
        </w:rPr>
      </w:pPr>
      <w:r w:rsidRPr="00893D47">
        <w:rPr>
          <w:rFonts w:ascii="Minion Pro" w:hAnsi="Minion Pro"/>
          <w:color w:val="000000"/>
        </w:rPr>
        <w:t>Zagreb, 1. prosinca 2022.</w:t>
      </w:r>
    </w:p>
    <w:p w:rsidR="00893D47" w:rsidRPr="00893D47" w:rsidRDefault="00893D47" w:rsidP="00893D47">
      <w:pPr>
        <w:pStyle w:val="t-9-8"/>
        <w:spacing w:after="225"/>
        <w:ind w:left="5664" w:firstLine="708"/>
        <w:jc w:val="both"/>
        <w:rPr>
          <w:rFonts w:ascii="Minion Pro" w:hAnsi="Minion Pro"/>
          <w:color w:val="000000"/>
        </w:rPr>
      </w:pPr>
      <w:r w:rsidRPr="00893D47">
        <w:rPr>
          <w:rFonts w:ascii="Minion Pro" w:hAnsi="Minion Pro"/>
          <w:color w:val="000000"/>
        </w:rPr>
        <w:t>Povjerenik za informiranje</w:t>
      </w:r>
      <w:r w:rsidRPr="00893D47">
        <w:rPr>
          <w:rFonts w:ascii="Minion Pro" w:hAnsi="Minion Pro"/>
          <w:color w:val="000000"/>
        </w:rPr>
        <w:br/>
      </w:r>
      <w:r w:rsidRPr="00893D47">
        <w:rPr>
          <w:rFonts w:ascii="Minion Pro" w:hAnsi="Minion Pro"/>
          <w:b/>
          <w:bCs/>
          <w:color w:val="000000"/>
        </w:rPr>
        <w:t xml:space="preserve">dr. </w:t>
      </w:r>
      <w:proofErr w:type="spellStart"/>
      <w:r w:rsidRPr="00893D47">
        <w:rPr>
          <w:rFonts w:ascii="Minion Pro" w:hAnsi="Minion Pro"/>
          <w:b/>
          <w:bCs/>
          <w:color w:val="000000"/>
        </w:rPr>
        <w:t>sc</w:t>
      </w:r>
      <w:proofErr w:type="spellEnd"/>
      <w:r w:rsidRPr="00893D47">
        <w:rPr>
          <w:rFonts w:ascii="Minion Pro" w:hAnsi="Minion Pro"/>
          <w:b/>
          <w:bCs/>
          <w:color w:val="000000"/>
        </w:rPr>
        <w:t xml:space="preserve">. Zoran </w:t>
      </w:r>
      <w:proofErr w:type="spellStart"/>
      <w:r w:rsidRPr="00893D47">
        <w:rPr>
          <w:rFonts w:ascii="Minion Pro" w:hAnsi="Minion Pro"/>
          <w:b/>
          <w:bCs/>
          <w:color w:val="000000"/>
        </w:rPr>
        <w:t>Pičuljan</w:t>
      </w:r>
      <w:proofErr w:type="spellEnd"/>
      <w:r w:rsidRPr="00893D47">
        <w:rPr>
          <w:rFonts w:ascii="Minion Pro" w:hAnsi="Minion Pro"/>
          <w:b/>
          <w:bCs/>
          <w:color w:val="000000"/>
        </w:rPr>
        <w:t>, </w:t>
      </w:r>
      <w:r w:rsidRPr="00893D47">
        <w:rPr>
          <w:rFonts w:ascii="Minion Pro" w:hAnsi="Minion Pro"/>
          <w:color w:val="000000"/>
        </w:rPr>
        <w:t>v. r.</w:t>
      </w:r>
    </w:p>
    <w:p w:rsidR="00656E77" w:rsidRDefault="00656E77" w:rsidP="00893D4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sectPr w:rsidR="0065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47"/>
    <w:rsid w:val="00656E77"/>
    <w:rsid w:val="008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41F3"/>
  <w15:chartTrackingRefBased/>
  <w15:docId w15:val="{5599EEE0-5DC2-4CBB-BEB2-B3F3972F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93D47"/>
  </w:style>
  <w:style w:type="paragraph" w:customStyle="1" w:styleId="box472796">
    <w:name w:val="box_472796"/>
    <w:basedOn w:val="Normal"/>
    <w:rsid w:val="008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5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266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EŠVG TAJNIŠTVO</dc:creator>
  <cp:keywords/>
  <dc:description/>
  <cp:lastModifiedBy>EŠVG TAJNIŠTVO</cp:lastModifiedBy>
  <cp:revision>1</cp:revision>
  <dcterms:created xsi:type="dcterms:W3CDTF">2024-01-11T13:05:00Z</dcterms:created>
  <dcterms:modified xsi:type="dcterms:W3CDTF">2024-01-11T13:11:00Z</dcterms:modified>
</cp:coreProperties>
</file>